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57.55pt;margin-top:.3pt;width:113.4pt;height:170.1pt;z-index:251660288;visibility:visible;mso-wrap-distance-right:22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" filled="f" stroked="f" strokeweight=".34pt">
            <v:textbox inset="0,0,0,0">
              <w:txbxContent>
                <w:p>
                  <w:pPr>
                    <w:pStyle w:val="BodyText"/>
                    <w:kinsoku w:val="0"/>
                    <w:overflowPunct w:val="0"/>
                    <w:rPr>
                      <w:sz w:val="22"/>
                      <w:szCs w:val="22"/>
                    </w:rPr>
                  </w:pPr>
                </w:p>
                <w:p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</w:p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54"/>
                      <w:szCs w:val="26"/>
                      <w:lang w:val="en-US"/>
                    </w:rPr>
                    <w:drawing>
                      <wp:inline distT="0" distB="0" distL="0" distR="0">
                        <wp:extent cx="1428750" cy="2152650"/>
                        <wp:effectExtent l="19050" t="0" r="0" b="0"/>
                        <wp:docPr id="1" name="Picture 1" descr="HM H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M Hu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2152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IDUNG01"/>
        <w:tabs>
          <w:tab w:val="left" w:pos="570"/>
        </w:tabs>
        <w:spacing w:after="60" w:line="240" w:lineRule="auto"/>
        <w:ind w:firstLine="0"/>
        <w:jc w:val="left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1. Họ và tên thường dùng: HÀ MẠNH HÙNG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2. Họ và tên khai sinh: HÀ MẠNH HÙNG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Các bí danh/tên gọi khác (nếu có): 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 29/11/1979;       4. Giới tính: Nam</w:t>
      </w:r>
    </w:p>
    <w:p>
      <w:pPr>
        <w:widowControl w:val="0"/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>
        <w:rPr>
          <w:rFonts w:ascii="Times New Roman" w:hAnsi="Times New Roman"/>
          <w:spacing w:val="-2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xã Hồi Xuân, huyện Quan Hóa, tỉnh Thanh Hóa 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7. Quê quán: xã Hồi Xuân, tỉnh Thanh Hóa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8. Nơi đăng ký thường trú: Số nhà 35, thôn 3, xã Hồi Xuân, tỉnh Thanh Hóa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Nơi ở hiện nay: Như trên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9. Dân tộc: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Thái;                            10. Tôn giáo: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11. Trình độ: 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Giáo dục phổ thông: 12/12 phổ thông</w:t>
      </w:r>
    </w:p>
    <w:p>
      <w:pPr>
        <w:tabs>
          <w:tab w:val="left" w:leader="dot" w:pos="8505"/>
        </w:tabs>
        <w:spacing w:before="40" w:after="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- Chuyên môn, nghiệp vụ: </w:t>
      </w:r>
      <w:r>
        <w:rPr>
          <w:rFonts w:ascii="Times New Roman" w:hAnsi="Times New Roman"/>
          <w:color w:val="000000"/>
          <w:sz w:val="28"/>
          <w:szCs w:val="28"/>
        </w:rPr>
        <w:t>Đại học Luật Hà Nội chuyên ngành Pháp luật Kinh tế và Luật Quốc tế, Đại học An ninh Nhân Dân chuyên ngành Điều tra Tội phạm.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Học vị:  Không;                  Học hàm: Không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- Lý luận chính trị: Cao cấp 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Ngoại ngữ: Tiếng Anh, trình độ B1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12. Nghề nghiệp hiện nay: Công an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13. Chức vụ trong cơ quan, tổ chức, đơn vị đang công tác: Trưởng Công an xã Nam Xuân, tỉnh Thanh Hóa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14. Nơi công tác: Công an xã Nam Xuân, tỉnh Thanh Hóa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15. Ngày vào Đảng: 19/5/2008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- Ngày chính thức: 19/5/2009;      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- Chức vụ trong Đảng: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Ủy viên Ban Thường vụ Đảng ủy xã</w:t>
      </w:r>
    </w:p>
    <w:p>
      <w:pPr>
        <w:tabs>
          <w:tab w:val="left" w:leader="dot" w:pos="13892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- Ngày ra khỏi Đảng (nếu có): Không</w:t>
      </w:r>
    </w:p>
    <w:p>
      <w:pPr>
        <w:tabs>
          <w:tab w:val="left" w:leader="dot" w:pos="13892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 Không</w:t>
      </w:r>
    </w:p>
    <w:p>
      <w:pPr>
        <w:tabs>
          <w:tab w:val="left" w:leader="dot" w:pos="13892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16. Tham gia làm thành viên của các tổ chức đoàn thể: Không</w:t>
      </w:r>
    </w:p>
    <w:p>
      <w:pPr>
        <w:tabs>
          <w:tab w:val="left" w:leader="dot" w:pos="13892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 Không</w:t>
      </w:r>
    </w:p>
    <w:p>
      <w:pPr>
        <w:tabs>
          <w:tab w:val="left" w:leader="dot" w:pos="13892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 Không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17. Tình trạng sức khỏe: Tốt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18. Các hình thức khen thưởng nhà nước đã được trao tặng: </w:t>
      </w:r>
      <w:r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Huy chương “Chiến sỹ vẻ vang” hạng Nhì, Ba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19. Các hình thức kỷ luật, xử lý vi phạm đã bị áp dụng (Đảng, chính quyền, đoàn thể): Không bị kỷ luật, không có án tích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20. Là đại biểu Quốc hội khóa (nếu có): Không</w:t>
      </w:r>
    </w:p>
    <w:p>
      <w:pPr>
        <w:tabs>
          <w:tab w:val="left" w:leader="dot" w:pos="8505"/>
        </w:tabs>
        <w:spacing w:before="40" w:after="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21. Là đại biểu Hội đồng nhân dân (nếu có): Không</w:t>
      </w:r>
    </w:p>
    <w:p>
      <w:pPr>
        <w:pStyle w:val="BodyText"/>
        <w:tabs>
          <w:tab w:val="left" w:leader="dot" w:pos="8789"/>
        </w:tabs>
        <w:spacing w:before="240" w:after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W w:w="4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0"/>
        <w:gridCol w:w="10212"/>
      </w:tblGrid>
      <w:tr>
        <w:trPr>
          <w:jc w:val="center"/>
        </w:trPr>
        <w:tc>
          <w:tcPr>
            <w:tcW w:w="1534" w:type="pct"/>
          </w:tcPr>
          <w:p>
            <w:pPr>
              <w:pStyle w:val="b1"/>
              <w:spacing w:before="0" w:after="0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3466" w:type="pct"/>
          </w:tcPr>
          <w:p>
            <w:pPr>
              <w:pStyle w:val="b1"/>
              <w:spacing w:before="0" w:after="0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rPr>
          <w:jc w:val="center"/>
        </w:trPr>
        <w:tc>
          <w:tcPr>
            <w:tcW w:w="1534" w:type="pct"/>
            <w:vAlign w:val="center"/>
          </w:tcPr>
          <w:p>
            <w:pPr>
              <w:spacing w:before="60" w:after="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Từ tháng 3/ 2003 đến tháng 10/ 2006</w:t>
            </w:r>
          </w:p>
        </w:tc>
        <w:tc>
          <w:tcPr>
            <w:tcW w:w="3466" w:type="pct"/>
          </w:tcPr>
          <w:p>
            <w:pPr>
              <w:tabs>
                <w:tab w:val="left" w:leader="dot" w:pos="5670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Cán bộ Đội Tổng Hợp - Công an huyện Quan Hóa, tỉnh Thanh Hóa</w:t>
            </w:r>
          </w:p>
        </w:tc>
      </w:tr>
      <w:tr>
        <w:trPr>
          <w:jc w:val="center"/>
        </w:trPr>
        <w:tc>
          <w:tcPr>
            <w:tcW w:w="1534" w:type="pct"/>
            <w:vAlign w:val="center"/>
          </w:tcPr>
          <w:p>
            <w:pPr>
              <w:spacing w:before="60" w:after="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Từ tháng 11/2006 đến tháng 11/2008</w:t>
            </w:r>
          </w:p>
        </w:tc>
        <w:tc>
          <w:tcPr>
            <w:tcW w:w="3466" w:type="pct"/>
          </w:tcPr>
          <w:p>
            <w:pPr>
              <w:tabs>
                <w:tab w:val="left" w:leader="dot" w:pos="5670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Đi học Đại học An ninh Nhân Dân, chuyên ngành Điều tra Tội phạm</w:t>
            </w:r>
          </w:p>
        </w:tc>
      </w:tr>
      <w:tr>
        <w:trPr>
          <w:jc w:val="center"/>
        </w:trPr>
        <w:tc>
          <w:tcPr>
            <w:tcW w:w="1534" w:type="pct"/>
            <w:vAlign w:val="center"/>
          </w:tcPr>
          <w:p>
            <w:pPr>
              <w:spacing w:before="60" w:after="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Từ tháng 12/ 2008 đến tháng 11/2009</w:t>
            </w:r>
          </w:p>
        </w:tc>
        <w:tc>
          <w:tcPr>
            <w:tcW w:w="3466" w:type="pct"/>
          </w:tcPr>
          <w:p>
            <w:pPr>
              <w:tabs>
                <w:tab w:val="left" w:leader="dot" w:pos="5670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Cán bộ Đội Tổng Hợp - Công an huyện Quan Hóa, tỉnh Thanh Hóa</w:t>
            </w:r>
          </w:p>
        </w:tc>
      </w:tr>
      <w:tr>
        <w:trPr>
          <w:jc w:val="center"/>
        </w:trPr>
        <w:tc>
          <w:tcPr>
            <w:tcW w:w="1534" w:type="pct"/>
            <w:vAlign w:val="center"/>
          </w:tcPr>
          <w:p>
            <w:pPr>
              <w:spacing w:before="60" w:after="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Từ tháng 12/2009 đến tháng 11/2010</w:t>
            </w:r>
          </w:p>
        </w:tc>
        <w:tc>
          <w:tcPr>
            <w:tcW w:w="3466" w:type="pct"/>
          </w:tcPr>
          <w:p>
            <w:pPr>
              <w:tabs>
                <w:tab w:val="left" w:leader="dot" w:pos="5670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Phó Đội trưởng Đội Tổng Hợp - Công an huyện Quan Hóa, Thanh Hóa</w:t>
            </w:r>
          </w:p>
        </w:tc>
      </w:tr>
      <w:tr>
        <w:trPr>
          <w:jc w:val="center"/>
        </w:trPr>
        <w:tc>
          <w:tcPr>
            <w:tcW w:w="1534" w:type="pct"/>
            <w:vAlign w:val="center"/>
          </w:tcPr>
          <w:p>
            <w:pPr>
              <w:spacing w:before="60" w:after="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Từ tháng 12/ 2010 đến tháng 7/2014</w:t>
            </w:r>
          </w:p>
        </w:tc>
        <w:tc>
          <w:tcPr>
            <w:tcW w:w="3466" w:type="pct"/>
          </w:tcPr>
          <w:p>
            <w:pPr>
              <w:tabs>
                <w:tab w:val="left" w:leader="dot" w:pos="5670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Phó Đội trưởng, Đội trưởng Đội Thi hành án Hình sự &amp; Hỗ trợ Tư pháp - Công an huyện Quan Hóa, Thanh Hóa, Điều tra viên sơ cấp</w:t>
            </w:r>
          </w:p>
        </w:tc>
      </w:tr>
      <w:tr>
        <w:trPr>
          <w:jc w:val="center"/>
        </w:trPr>
        <w:tc>
          <w:tcPr>
            <w:tcW w:w="1534" w:type="pct"/>
            <w:vAlign w:val="center"/>
          </w:tcPr>
          <w:p>
            <w:pPr>
              <w:spacing w:before="60" w:after="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Từ tháng 7/2014 đến tháng 12/2017</w:t>
            </w:r>
          </w:p>
        </w:tc>
        <w:tc>
          <w:tcPr>
            <w:tcW w:w="3466" w:type="pct"/>
          </w:tcPr>
          <w:p>
            <w:pPr>
              <w:tabs>
                <w:tab w:val="left" w:leader="dot" w:pos="5670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Đội trưởng Đội Điều tra Tổng Hợp - Công an huyện Quan Hóa, Thanh Hóa, Điều tra viên sơ cấp</w:t>
            </w:r>
          </w:p>
        </w:tc>
      </w:tr>
      <w:tr>
        <w:trPr>
          <w:jc w:val="center"/>
        </w:trPr>
        <w:tc>
          <w:tcPr>
            <w:tcW w:w="1534" w:type="pct"/>
            <w:vAlign w:val="center"/>
          </w:tcPr>
          <w:p>
            <w:pPr>
              <w:spacing w:before="60" w:after="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Từ tháng 12/2017 đến tháng 9/2021</w:t>
            </w:r>
          </w:p>
        </w:tc>
        <w:tc>
          <w:tcPr>
            <w:tcW w:w="3466" w:type="pct"/>
          </w:tcPr>
          <w:p>
            <w:pPr>
              <w:tabs>
                <w:tab w:val="left" w:leader="dot" w:pos="5670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Đội trưởng đội Điều tra Hình sự, Kinh tế, Ma túy - Công an huyện Quan Hóa, Thanh Hóa, Điều tra viên trung cấp</w:t>
            </w:r>
          </w:p>
        </w:tc>
      </w:tr>
      <w:tr>
        <w:trPr>
          <w:jc w:val="center"/>
        </w:trPr>
        <w:tc>
          <w:tcPr>
            <w:tcW w:w="1534" w:type="pct"/>
            <w:vAlign w:val="center"/>
          </w:tcPr>
          <w:p>
            <w:pPr>
              <w:spacing w:before="60" w:after="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Từ tháng 9/2021 đến tháng 7/2024</w:t>
            </w:r>
          </w:p>
        </w:tc>
        <w:tc>
          <w:tcPr>
            <w:tcW w:w="3466" w:type="pct"/>
          </w:tcPr>
          <w:p>
            <w:pPr>
              <w:tabs>
                <w:tab w:val="left" w:leader="dot" w:pos="5670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Đội trưởng Đội Điều tra Tội phạm về Trật tự xã hội - Công an huyện Quan Hóa, Thanh Hóa, Điều tra viên trung cấp</w:t>
            </w:r>
          </w:p>
        </w:tc>
      </w:tr>
      <w:tr>
        <w:trPr>
          <w:jc w:val="center"/>
        </w:trPr>
        <w:tc>
          <w:tcPr>
            <w:tcW w:w="1534" w:type="pct"/>
            <w:vAlign w:val="center"/>
          </w:tcPr>
          <w:p>
            <w:pPr>
              <w:spacing w:before="60" w:after="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Từ tháng 7/2024 đến tháng 6/2025</w:t>
            </w:r>
          </w:p>
        </w:tc>
        <w:tc>
          <w:tcPr>
            <w:tcW w:w="3466" w:type="pct"/>
          </w:tcPr>
          <w:p>
            <w:pPr>
              <w:tabs>
                <w:tab w:val="left" w:leader="dot" w:pos="5670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Ủy viên Ban chấp hành Đảng bộ, Trưởng Công an xã Nam Tiến, huyện Quan Hóa, tỉnh Thanh Hóa, Điều tra viên trung cấp</w:t>
            </w:r>
          </w:p>
        </w:tc>
      </w:tr>
      <w:tr>
        <w:trPr>
          <w:jc w:val="center"/>
        </w:trPr>
        <w:tc>
          <w:tcPr>
            <w:tcW w:w="1534" w:type="pct"/>
            <w:vAlign w:val="center"/>
          </w:tcPr>
          <w:p>
            <w:pPr>
              <w:spacing w:before="60" w:after="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Từ tháng 7/2025 đến nay</w:t>
            </w:r>
          </w:p>
        </w:tc>
        <w:tc>
          <w:tcPr>
            <w:tcW w:w="3466" w:type="pct"/>
          </w:tcPr>
          <w:p>
            <w:pPr>
              <w:tabs>
                <w:tab w:val="left" w:leader="dot" w:pos="5670"/>
              </w:tabs>
              <w:spacing w:before="60" w:after="2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  <w:highlight w:val="white"/>
              </w:rPr>
              <w:t>- Ủy viên Ban Thường vụ, Ủy viên Ủy ban nhân dân xã, Bí thư Chi bộ, Trưởng Công an xã Nam Xuân, Thanh Hóa, Điều tra viên trung cấp</w:t>
            </w:r>
          </w:p>
        </w:tc>
      </w:tr>
    </w:tbl>
    <w:p>
      <w:pPr>
        <w:pStyle w:val="mau01"/>
        <w:spacing w:beforeLines="40" w:afterLines="40" w:line="276" w:lineRule="auto"/>
        <w:jc w:val="left"/>
        <w:rPr>
          <w:highlight w:val="white"/>
          <w:u w:color="FF0000"/>
        </w:rPr>
      </w:pPr>
    </w:p>
    <w:p>
      <w:pPr>
        <w:ind w:right="4"/>
        <w:jc w:val="both"/>
        <w:rPr>
          <w:sz w:val="28"/>
          <w:szCs w:val="28"/>
        </w:rPr>
      </w:pPr>
    </w:p>
    <w:sectPr>
      <w:pgSz w:w="16840" w:h="23808" w:code="8"/>
      <w:pgMar w:top="851" w:right="1021" w:bottom="680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Centur">
    <w:altName w:val="Cambria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NOIDUNG01">
    <w:name w:val="NOI DUNG 01"/>
    <w:basedOn w:val="Normal"/>
    <w:qFormat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character" w:customStyle="1" w:styleId="BodyTextChar1">
    <w:name w:val="Body Text Char1"/>
    <w:link w:val="BodyText"/>
    <w:locked/>
    <w:rPr>
      <w:rFonts w:ascii="Verdana" w:eastAsia="Courier New" w:hAnsi="Verdana" w:cs="Verdana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2026-02-28T14:19:00Z</dcterms:created>
  <dcterms:modified xsi:type="dcterms:W3CDTF">2026-02-28T14:19:00Z</dcterms:modified>
</cp:coreProperties>
</file>